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82A21" w14:textId="75C80DE9" w:rsidR="001E1012" w:rsidRPr="00FE1FC9" w:rsidRDefault="001E1012" w:rsidP="00C7228B">
      <w:pPr>
        <w:pStyle w:val="Heading1"/>
      </w:pPr>
      <w:r w:rsidRPr="00FE1FC9">
        <w:t xml:space="preserve">Focus Question 4 - </w:t>
      </w:r>
      <w:bookmarkStart w:id="0" w:name="_GoBack"/>
      <w:r w:rsidRPr="00FE1FC9">
        <w:t>How is injury rehabilitation managed?</w:t>
      </w:r>
    </w:p>
    <w:bookmarkEnd w:id="0"/>
    <w:p w14:paraId="2745340B" w14:textId="77777777" w:rsidR="001E1012" w:rsidRPr="00FE1FC9" w:rsidRDefault="001E1012" w:rsidP="00FE1FC9">
      <w:pPr>
        <w:jc w:val="center"/>
        <w:rPr>
          <w:rFonts w:ascii="Arial" w:hAnsi="Arial"/>
          <w:b/>
          <w:sz w:val="40"/>
          <w:szCs w:val="40"/>
          <w:lang w:bidi="x-none"/>
        </w:rPr>
      </w:pPr>
    </w:p>
    <w:p w14:paraId="38B76E9E" w14:textId="77777777" w:rsidR="00FE1FC9" w:rsidRDefault="00F53377" w:rsidP="00C7228B">
      <w:pPr>
        <w:pStyle w:val="Heading2"/>
      </w:pPr>
      <w:r w:rsidRPr="00FE1FC9">
        <w:t>Rehab Procedures</w:t>
      </w:r>
      <w:r w:rsidR="00FE1FC9">
        <w:t xml:space="preserve"> </w:t>
      </w:r>
    </w:p>
    <w:p w14:paraId="3D3B486E" w14:textId="701B71EC" w:rsidR="00425C2E" w:rsidRPr="00FE1FC9" w:rsidRDefault="00425C2E" w:rsidP="00FE1FC9">
      <w:pPr>
        <w:rPr>
          <w:b/>
        </w:rPr>
      </w:pPr>
      <w:r w:rsidRPr="00FE1FC9">
        <w:rPr>
          <w:b/>
        </w:rPr>
        <w:t xml:space="preserve">True or False </w:t>
      </w:r>
    </w:p>
    <w:p w14:paraId="4C9A07B4" w14:textId="77777777" w:rsidR="00F53377" w:rsidRDefault="00F53377" w:rsidP="001E1012">
      <w:pPr>
        <w:rPr>
          <w:b/>
        </w:rPr>
      </w:pP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8904"/>
        <w:gridCol w:w="1445"/>
      </w:tblGrid>
      <w:tr w:rsidR="00F53377" w:rsidRPr="00F9686A" w14:paraId="66DFA206" w14:textId="77777777" w:rsidTr="00F53377">
        <w:tc>
          <w:tcPr>
            <w:tcW w:w="8904" w:type="dxa"/>
          </w:tcPr>
          <w:p w14:paraId="0BC13DD0" w14:textId="77777777" w:rsidR="00F53377" w:rsidRPr="00F9686A" w:rsidRDefault="00F53377" w:rsidP="00F53377">
            <w:pPr>
              <w:rPr>
                <w:b/>
              </w:rPr>
            </w:pPr>
            <w:r w:rsidRPr="00F9686A">
              <w:rPr>
                <w:b/>
              </w:rPr>
              <w:t>Statement</w:t>
            </w:r>
          </w:p>
        </w:tc>
        <w:tc>
          <w:tcPr>
            <w:tcW w:w="1445" w:type="dxa"/>
          </w:tcPr>
          <w:p w14:paraId="0F6D1587" w14:textId="77777777" w:rsidR="00F53377" w:rsidRPr="00F9686A" w:rsidRDefault="00F53377" w:rsidP="001273DD">
            <w:pPr>
              <w:jc w:val="center"/>
              <w:rPr>
                <w:b/>
              </w:rPr>
            </w:pPr>
            <w:r w:rsidRPr="00F9686A">
              <w:rPr>
                <w:b/>
              </w:rPr>
              <w:t>True/False</w:t>
            </w:r>
          </w:p>
        </w:tc>
      </w:tr>
      <w:tr w:rsidR="00F53377" w14:paraId="35EB5348" w14:textId="77777777" w:rsidTr="00F53377">
        <w:tc>
          <w:tcPr>
            <w:tcW w:w="8904" w:type="dxa"/>
          </w:tcPr>
          <w:p w14:paraId="2C57B30C" w14:textId="40D9ADB8" w:rsidR="00F53377" w:rsidRDefault="003F28B0" w:rsidP="00F53377">
            <w:r>
              <w:t>Purpose of rehabilitation is to restore optimal functioning to the injured area</w:t>
            </w:r>
          </w:p>
        </w:tc>
        <w:tc>
          <w:tcPr>
            <w:tcW w:w="1445" w:type="dxa"/>
          </w:tcPr>
          <w:p w14:paraId="3B7C984B" w14:textId="3E04D49E" w:rsidR="00F53377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T</w:t>
            </w:r>
          </w:p>
        </w:tc>
      </w:tr>
      <w:tr w:rsidR="00F53377" w14:paraId="29628263" w14:textId="77777777" w:rsidTr="00F53377">
        <w:tc>
          <w:tcPr>
            <w:tcW w:w="8904" w:type="dxa"/>
          </w:tcPr>
          <w:p w14:paraId="1FE6C96D" w14:textId="1659B8BB" w:rsidR="00F53377" w:rsidRDefault="003F28B0" w:rsidP="00F53377">
            <w:r>
              <w:t>Delay the athletes return to competition</w:t>
            </w:r>
          </w:p>
        </w:tc>
        <w:tc>
          <w:tcPr>
            <w:tcW w:w="1445" w:type="dxa"/>
          </w:tcPr>
          <w:p w14:paraId="73CA0D06" w14:textId="5A5D81CC" w:rsidR="00F53377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F53377" w14:paraId="2B07AA0C" w14:textId="77777777" w:rsidTr="00F53377">
        <w:tc>
          <w:tcPr>
            <w:tcW w:w="8904" w:type="dxa"/>
          </w:tcPr>
          <w:p w14:paraId="4330D653" w14:textId="0B108CFE" w:rsidR="00F53377" w:rsidRDefault="003F28B0" w:rsidP="00F53377">
            <w:r>
              <w:t>Increase risk of re-injuring the area</w:t>
            </w:r>
          </w:p>
        </w:tc>
        <w:tc>
          <w:tcPr>
            <w:tcW w:w="1445" w:type="dxa"/>
          </w:tcPr>
          <w:p w14:paraId="439AF722" w14:textId="50494520" w:rsidR="00F53377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F53377" w14:paraId="2D7FBD0B" w14:textId="77777777" w:rsidTr="00F53377">
        <w:tc>
          <w:tcPr>
            <w:tcW w:w="8904" w:type="dxa"/>
          </w:tcPr>
          <w:p w14:paraId="601347E7" w14:textId="614DD5C4" w:rsidR="00F53377" w:rsidRDefault="003F28B0" w:rsidP="00F53377">
            <w:r>
              <w:t xml:space="preserve">Progressive </w:t>
            </w:r>
            <w:proofErr w:type="spellStart"/>
            <w:r>
              <w:t>mobilisation</w:t>
            </w:r>
            <w:proofErr w:type="spellEnd"/>
            <w:r>
              <w:t xml:space="preserve"> through active or passive movement increases the amount of scar tissue</w:t>
            </w:r>
          </w:p>
        </w:tc>
        <w:tc>
          <w:tcPr>
            <w:tcW w:w="1445" w:type="dxa"/>
          </w:tcPr>
          <w:p w14:paraId="5EBA55F0" w14:textId="25EDCA8C" w:rsidR="00F53377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F53377" w14:paraId="71583B8A" w14:textId="77777777" w:rsidTr="00F53377">
        <w:tc>
          <w:tcPr>
            <w:tcW w:w="8904" w:type="dxa"/>
          </w:tcPr>
          <w:p w14:paraId="18841535" w14:textId="3657BA44" w:rsidR="00F53377" w:rsidRDefault="003F28B0" w:rsidP="00F53377">
            <w:r>
              <w:t>Progres</w:t>
            </w:r>
            <w:r w:rsidR="001273DD">
              <w:t xml:space="preserve">sive </w:t>
            </w:r>
            <w:proofErr w:type="spellStart"/>
            <w:r w:rsidR="001273DD">
              <w:t>mobilisation</w:t>
            </w:r>
            <w:proofErr w:type="spellEnd"/>
            <w:r w:rsidR="001273DD">
              <w:t xml:space="preserve"> is essential </w:t>
            </w:r>
            <w:r>
              <w:t>to gradually restore the full ROM to injured area</w:t>
            </w:r>
          </w:p>
        </w:tc>
        <w:tc>
          <w:tcPr>
            <w:tcW w:w="1445" w:type="dxa"/>
          </w:tcPr>
          <w:p w14:paraId="1E2E4D4D" w14:textId="2E80223F" w:rsidR="00F53377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T</w:t>
            </w:r>
          </w:p>
        </w:tc>
      </w:tr>
      <w:tr w:rsidR="003F28B0" w14:paraId="6EA8DFF7" w14:textId="77777777" w:rsidTr="00F53377">
        <w:tc>
          <w:tcPr>
            <w:tcW w:w="8904" w:type="dxa"/>
          </w:tcPr>
          <w:p w14:paraId="619DEB9D" w14:textId="34CDE7D2" w:rsidR="003F28B0" w:rsidRDefault="003F28B0" w:rsidP="00F53377">
            <w:r>
              <w:t>Graduated exercise should include stretching, conditioning and maintenance of total body fitness</w:t>
            </w:r>
          </w:p>
        </w:tc>
        <w:tc>
          <w:tcPr>
            <w:tcW w:w="1445" w:type="dxa"/>
          </w:tcPr>
          <w:p w14:paraId="0264C366" w14:textId="2F0D5C4E" w:rsidR="003F28B0" w:rsidRPr="001273DD" w:rsidRDefault="001B1CBF" w:rsidP="001273D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3F28B0" w14:paraId="44C4F715" w14:textId="77777777" w:rsidTr="00F53377">
        <w:tc>
          <w:tcPr>
            <w:tcW w:w="8904" w:type="dxa"/>
          </w:tcPr>
          <w:p w14:paraId="5FA5049C" w14:textId="08610152" w:rsidR="003F28B0" w:rsidRDefault="00425C2E" w:rsidP="00F53377">
            <w:r>
              <w:t>Flexibility is maintained after an injury</w:t>
            </w:r>
          </w:p>
        </w:tc>
        <w:tc>
          <w:tcPr>
            <w:tcW w:w="1445" w:type="dxa"/>
          </w:tcPr>
          <w:p w14:paraId="58AECB95" w14:textId="135D501A" w:rsidR="003F28B0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T</w:t>
            </w:r>
          </w:p>
        </w:tc>
      </w:tr>
      <w:tr w:rsidR="003F28B0" w14:paraId="4E5A6E3B" w14:textId="77777777" w:rsidTr="00F53377">
        <w:tc>
          <w:tcPr>
            <w:tcW w:w="8904" w:type="dxa"/>
          </w:tcPr>
          <w:p w14:paraId="5F6FCBF6" w14:textId="0BB55628" w:rsidR="003F28B0" w:rsidRDefault="00425C2E" w:rsidP="00425C2E">
            <w:r>
              <w:t>Conditioning relates to the strength required to restore muscles to their pre-injury state</w:t>
            </w:r>
          </w:p>
        </w:tc>
        <w:tc>
          <w:tcPr>
            <w:tcW w:w="1445" w:type="dxa"/>
          </w:tcPr>
          <w:p w14:paraId="5EF09394" w14:textId="7DD6B342" w:rsidR="003F28B0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T</w:t>
            </w:r>
          </w:p>
        </w:tc>
      </w:tr>
      <w:tr w:rsidR="00425C2E" w14:paraId="45D9229F" w14:textId="77777777" w:rsidTr="00F53377">
        <w:tc>
          <w:tcPr>
            <w:tcW w:w="8904" w:type="dxa"/>
          </w:tcPr>
          <w:p w14:paraId="1DB946F9" w14:textId="38255EFB" w:rsidR="00425C2E" w:rsidRDefault="00425C2E" w:rsidP="00F53377">
            <w:r>
              <w:t>Total body fitness is only about restoring the injured area to its pre-injury state</w:t>
            </w:r>
          </w:p>
        </w:tc>
        <w:tc>
          <w:tcPr>
            <w:tcW w:w="1445" w:type="dxa"/>
          </w:tcPr>
          <w:p w14:paraId="67E48BEE" w14:textId="30A7E58F" w:rsidR="00425C2E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425C2E" w14:paraId="12813DB4" w14:textId="77777777" w:rsidTr="00F53377">
        <w:tc>
          <w:tcPr>
            <w:tcW w:w="8904" w:type="dxa"/>
          </w:tcPr>
          <w:p w14:paraId="3E485891" w14:textId="7E7DCDE2" w:rsidR="00425C2E" w:rsidRDefault="00425C2E" w:rsidP="00425C2E">
            <w:r>
              <w:t xml:space="preserve">The use of heat and cold should be used regularly throughout the rehabilitation process from when the injury occurs </w:t>
            </w:r>
          </w:p>
        </w:tc>
        <w:tc>
          <w:tcPr>
            <w:tcW w:w="1445" w:type="dxa"/>
          </w:tcPr>
          <w:p w14:paraId="787A9A60" w14:textId="341E7F15" w:rsidR="00425C2E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425C2E" w14:paraId="7D30CB80" w14:textId="77777777" w:rsidTr="00F53377">
        <w:tc>
          <w:tcPr>
            <w:tcW w:w="8904" w:type="dxa"/>
          </w:tcPr>
          <w:p w14:paraId="10CBE8EE" w14:textId="3A9037AA" w:rsidR="00425C2E" w:rsidRDefault="00425C2E" w:rsidP="00425C2E">
            <w:r>
              <w:t>Once a player has completed rehabilitation they can go straight back to full competition</w:t>
            </w:r>
          </w:p>
        </w:tc>
        <w:tc>
          <w:tcPr>
            <w:tcW w:w="1445" w:type="dxa"/>
          </w:tcPr>
          <w:p w14:paraId="79B3AE40" w14:textId="10FE2432" w:rsidR="00425C2E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F</w:t>
            </w:r>
          </w:p>
        </w:tc>
      </w:tr>
      <w:tr w:rsidR="00425C2E" w14:paraId="751068DC" w14:textId="77777777" w:rsidTr="00F53377">
        <w:tc>
          <w:tcPr>
            <w:tcW w:w="8904" w:type="dxa"/>
          </w:tcPr>
          <w:p w14:paraId="3611FC96" w14:textId="5EAC436A" w:rsidR="00425C2E" w:rsidRDefault="00425C2E" w:rsidP="00425C2E">
            <w:r>
              <w:t>Rehabilitation procedures should include progressive mobilization, graduated exercise, training, use of heat and cold</w:t>
            </w:r>
          </w:p>
        </w:tc>
        <w:tc>
          <w:tcPr>
            <w:tcW w:w="1445" w:type="dxa"/>
          </w:tcPr>
          <w:p w14:paraId="6B13E3A0" w14:textId="00BF444C" w:rsidR="00425C2E" w:rsidRPr="001273DD" w:rsidRDefault="001273DD" w:rsidP="001273DD">
            <w:pPr>
              <w:jc w:val="center"/>
              <w:rPr>
                <w:b/>
              </w:rPr>
            </w:pPr>
            <w:r w:rsidRPr="001273DD">
              <w:rPr>
                <w:b/>
              </w:rPr>
              <w:t>T</w:t>
            </w:r>
          </w:p>
        </w:tc>
      </w:tr>
    </w:tbl>
    <w:p w14:paraId="56919C03" w14:textId="77777777" w:rsidR="00F53377" w:rsidRDefault="00F53377" w:rsidP="001E1012">
      <w:pPr>
        <w:rPr>
          <w:b/>
        </w:rPr>
      </w:pPr>
    </w:p>
    <w:p w14:paraId="3CDA755B" w14:textId="77777777" w:rsidR="00FE1FC9" w:rsidRDefault="00FE1FC9">
      <w:pPr>
        <w:rPr>
          <w:rFonts w:ascii="Arial" w:hAnsi="Arial"/>
          <w:b/>
          <w:sz w:val="36"/>
          <w:szCs w:val="36"/>
          <w:lang w:bidi="x-none"/>
        </w:rPr>
      </w:pPr>
      <w:r>
        <w:rPr>
          <w:rFonts w:ascii="Arial" w:hAnsi="Arial"/>
          <w:b/>
          <w:sz w:val="36"/>
          <w:szCs w:val="36"/>
          <w:lang w:bidi="x-none"/>
        </w:rPr>
        <w:br w:type="page"/>
      </w:r>
    </w:p>
    <w:p w14:paraId="24EA4DCF" w14:textId="67EE525C" w:rsidR="001E1012" w:rsidRPr="00FE1FC9" w:rsidRDefault="001E1012" w:rsidP="00C7228B">
      <w:pPr>
        <w:pStyle w:val="Heading2"/>
      </w:pPr>
      <w:r w:rsidRPr="00FE1FC9">
        <w:lastRenderedPageBreak/>
        <w:t>Return to Play</w:t>
      </w:r>
    </w:p>
    <w:p w14:paraId="4BB7C06F" w14:textId="77777777" w:rsidR="001E1012" w:rsidRDefault="001E1012" w:rsidP="001E1012"/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425C2E" w14:paraId="6AE393EC" w14:textId="77777777" w:rsidTr="00425C2E">
        <w:tc>
          <w:tcPr>
            <w:tcW w:w="10349" w:type="dxa"/>
          </w:tcPr>
          <w:p w14:paraId="635E520A" w14:textId="7E9D2810" w:rsidR="00425C2E" w:rsidRDefault="003F5799" w:rsidP="00DC43A3">
            <w:r>
              <w:t>Do you know your Syllabus Learn To: for Return to play</w:t>
            </w:r>
            <w:r w:rsidR="00425C2E">
              <w:t xml:space="preserve"> </w:t>
            </w:r>
          </w:p>
        </w:tc>
      </w:tr>
      <w:tr w:rsidR="00425C2E" w14:paraId="39A227CE" w14:textId="77777777" w:rsidTr="00425C2E">
        <w:tc>
          <w:tcPr>
            <w:tcW w:w="10349" w:type="dxa"/>
          </w:tcPr>
          <w:p w14:paraId="276F8725" w14:textId="44ABB894" w:rsidR="00425C2E" w:rsidRDefault="00425C2E" w:rsidP="00DC43A3">
            <w:pPr>
              <w:rPr>
                <w:b/>
              </w:rPr>
            </w:pPr>
            <w:r>
              <w:rPr>
                <w:b/>
              </w:rPr>
              <w:t>S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pecific</w:t>
            </w:r>
            <w:proofErr w:type="spellEnd"/>
            <w:r w:rsidR="001273DD">
              <w:rPr>
                <w:b/>
              </w:rPr>
              <w:t xml:space="preserve"> warm up procedures</w:t>
            </w:r>
          </w:p>
          <w:p w14:paraId="7CA06749" w14:textId="77777777" w:rsidR="00425C2E" w:rsidRDefault="00425C2E" w:rsidP="00DC43A3">
            <w:pPr>
              <w:rPr>
                <w:b/>
              </w:rPr>
            </w:pPr>
          </w:p>
          <w:p w14:paraId="37AEB3A1" w14:textId="22CCD762" w:rsidR="00425C2E" w:rsidRPr="00177CF1" w:rsidRDefault="00425C2E" w:rsidP="00DC43A3">
            <w:pPr>
              <w:rPr>
                <w:b/>
              </w:rPr>
            </w:pPr>
          </w:p>
        </w:tc>
      </w:tr>
      <w:tr w:rsidR="00425C2E" w14:paraId="4DE5FFC6" w14:textId="77777777" w:rsidTr="00425C2E">
        <w:tc>
          <w:tcPr>
            <w:tcW w:w="10349" w:type="dxa"/>
          </w:tcPr>
          <w:p w14:paraId="30A75B59" w14:textId="0AD4DC9D" w:rsidR="00425C2E" w:rsidRDefault="00425C2E" w:rsidP="00DC43A3">
            <w:pPr>
              <w:rPr>
                <w:b/>
              </w:rPr>
            </w:pPr>
            <w:r>
              <w:rPr>
                <w:b/>
              </w:rPr>
              <w:t>P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sychological</w:t>
            </w:r>
            <w:proofErr w:type="spellEnd"/>
            <w:r w:rsidR="001273DD">
              <w:rPr>
                <w:b/>
              </w:rPr>
              <w:t xml:space="preserve"> readiness</w:t>
            </w:r>
          </w:p>
          <w:p w14:paraId="1F683AAD" w14:textId="77777777" w:rsidR="00425C2E" w:rsidRDefault="00425C2E" w:rsidP="00DC43A3">
            <w:pPr>
              <w:rPr>
                <w:b/>
              </w:rPr>
            </w:pPr>
          </w:p>
          <w:p w14:paraId="1CDDE002" w14:textId="77777777" w:rsidR="00425C2E" w:rsidRPr="00177CF1" w:rsidRDefault="00425C2E" w:rsidP="00DC43A3">
            <w:pPr>
              <w:rPr>
                <w:b/>
              </w:rPr>
            </w:pPr>
          </w:p>
        </w:tc>
      </w:tr>
      <w:tr w:rsidR="00425C2E" w14:paraId="42127295" w14:textId="77777777" w:rsidTr="00425C2E">
        <w:tc>
          <w:tcPr>
            <w:tcW w:w="10349" w:type="dxa"/>
          </w:tcPr>
          <w:p w14:paraId="7C9FD46A" w14:textId="23201F9F" w:rsidR="00425C2E" w:rsidRDefault="00425C2E" w:rsidP="00DC43A3">
            <w:pPr>
              <w:rPr>
                <w:b/>
              </w:rPr>
            </w:pPr>
            <w:r>
              <w:rPr>
                <w:b/>
              </w:rPr>
              <w:t>E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thical</w:t>
            </w:r>
            <w:proofErr w:type="spellEnd"/>
            <w:r w:rsidR="001273DD">
              <w:rPr>
                <w:b/>
              </w:rPr>
              <w:t xml:space="preserve"> considerations</w:t>
            </w:r>
          </w:p>
          <w:p w14:paraId="1AA4D0FC" w14:textId="77777777" w:rsidR="00425C2E" w:rsidRDefault="00425C2E" w:rsidP="00DC43A3">
            <w:pPr>
              <w:rPr>
                <w:b/>
              </w:rPr>
            </w:pPr>
          </w:p>
          <w:p w14:paraId="0B921CA2" w14:textId="63DB2CD4" w:rsidR="00425C2E" w:rsidRPr="00425C2E" w:rsidRDefault="00425C2E" w:rsidP="001273DD">
            <w:proofErr w:type="spellStart"/>
            <w:proofErr w:type="gramStart"/>
            <w:r w:rsidRPr="00425C2E">
              <w:t>e</w:t>
            </w:r>
            <w:proofErr w:type="gramEnd"/>
            <w:r w:rsidRPr="00425C2E">
              <w:t>.g</w:t>
            </w:r>
            <w:proofErr w:type="spellEnd"/>
            <w:r w:rsidRPr="00425C2E">
              <w:t xml:space="preserve"> Pr</w:t>
            </w:r>
            <w:r w:rsidR="001273DD">
              <w:rPr>
                <w:b/>
              </w:rPr>
              <w:t>essure</w:t>
            </w:r>
            <w:r w:rsidRPr="00425C2E">
              <w:t xml:space="preserve"> to </w:t>
            </w:r>
            <w:proofErr w:type="spellStart"/>
            <w:r w:rsidRPr="00425C2E">
              <w:t>Pa</w:t>
            </w:r>
            <w:r w:rsidR="001273DD">
              <w:rPr>
                <w:b/>
              </w:rPr>
              <w:t>rticpate</w:t>
            </w:r>
            <w:proofErr w:type="spellEnd"/>
            <w:r w:rsidRPr="00425C2E">
              <w:t>, Use of p</w:t>
            </w:r>
            <w:r w:rsidR="001273DD">
              <w:rPr>
                <w:b/>
              </w:rPr>
              <w:t>ainkillers</w:t>
            </w:r>
          </w:p>
        </w:tc>
      </w:tr>
      <w:tr w:rsidR="00425C2E" w14:paraId="03625768" w14:textId="77777777" w:rsidTr="00425C2E">
        <w:tc>
          <w:tcPr>
            <w:tcW w:w="10349" w:type="dxa"/>
          </w:tcPr>
          <w:p w14:paraId="7CA03A79" w14:textId="6A539E39" w:rsidR="00425C2E" w:rsidRDefault="00425C2E" w:rsidP="00DC43A3">
            <w:pPr>
              <w:rPr>
                <w:b/>
              </w:rPr>
            </w:pPr>
            <w:r>
              <w:rPr>
                <w:b/>
              </w:rPr>
              <w:t>R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eturn</w:t>
            </w:r>
            <w:proofErr w:type="spellEnd"/>
            <w:r w:rsidR="001273DD">
              <w:rPr>
                <w:b/>
              </w:rPr>
              <w:t xml:space="preserve"> to play policies and procedures</w:t>
            </w:r>
          </w:p>
          <w:p w14:paraId="29F04000" w14:textId="77777777" w:rsidR="00425C2E" w:rsidRDefault="00425C2E" w:rsidP="00DC43A3">
            <w:pPr>
              <w:rPr>
                <w:b/>
              </w:rPr>
            </w:pPr>
          </w:p>
          <w:p w14:paraId="58C28A68" w14:textId="77777777" w:rsidR="00425C2E" w:rsidRPr="00177CF1" w:rsidRDefault="00425C2E" w:rsidP="00DC43A3">
            <w:pPr>
              <w:rPr>
                <w:b/>
              </w:rPr>
            </w:pPr>
          </w:p>
        </w:tc>
      </w:tr>
      <w:tr w:rsidR="00425C2E" w14:paraId="4FA586A7" w14:textId="77777777" w:rsidTr="00425C2E">
        <w:tc>
          <w:tcPr>
            <w:tcW w:w="10349" w:type="dxa"/>
          </w:tcPr>
          <w:p w14:paraId="43AAFB5A" w14:textId="24E9EF6A" w:rsidR="00425C2E" w:rsidRDefault="00425C2E" w:rsidP="00DC43A3">
            <w:pPr>
              <w:rPr>
                <w:b/>
              </w:rPr>
            </w:pPr>
            <w:r>
              <w:rPr>
                <w:b/>
              </w:rPr>
              <w:t>M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onitoring</w:t>
            </w:r>
            <w:proofErr w:type="spellEnd"/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progres</w:t>
            </w:r>
            <w:proofErr w:type="spellEnd"/>
          </w:p>
          <w:p w14:paraId="00D40636" w14:textId="77777777" w:rsidR="00425C2E" w:rsidRDefault="00425C2E" w:rsidP="00DC43A3">
            <w:pPr>
              <w:rPr>
                <w:b/>
              </w:rPr>
            </w:pPr>
          </w:p>
          <w:p w14:paraId="60FF00A9" w14:textId="77777777" w:rsidR="00425C2E" w:rsidRDefault="00425C2E" w:rsidP="00DC43A3">
            <w:pPr>
              <w:rPr>
                <w:b/>
              </w:rPr>
            </w:pPr>
          </w:p>
          <w:p w14:paraId="6EBFED8C" w14:textId="192EEB01" w:rsidR="00425C2E" w:rsidRPr="003F5799" w:rsidRDefault="00425C2E" w:rsidP="001273DD">
            <w:r w:rsidRPr="003F5799">
              <w:t>(Pr</w:t>
            </w:r>
            <w:r w:rsidR="001273DD">
              <w:rPr>
                <w:b/>
              </w:rPr>
              <w:t>e</w:t>
            </w:r>
            <w:r w:rsidRPr="003F5799">
              <w:t xml:space="preserve"> T</w:t>
            </w:r>
            <w:r w:rsidR="001273DD">
              <w:rPr>
                <w:b/>
              </w:rPr>
              <w:t>est</w:t>
            </w:r>
            <w:r w:rsidRPr="003F5799">
              <w:t xml:space="preserve"> and P</w:t>
            </w:r>
            <w:r w:rsidR="001273DD">
              <w:rPr>
                <w:b/>
              </w:rPr>
              <w:t>ost</w:t>
            </w:r>
            <w:r w:rsidRPr="003F5799">
              <w:t xml:space="preserve"> T</w:t>
            </w:r>
            <w:r w:rsidR="001273DD">
              <w:rPr>
                <w:b/>
              </w:rPr>
              <w:t>est</w:t>
            </w:r>
            <w:r w:rsidR="003F5799" w:rsidRPr="003F5799">
              <w:t>)</w:t>
            </w:r>
          </w:p>
        </w:tc>
      </w:tr>
      <w:tr w:rsidR="00425C2E" w14:paraId="1BF0ED08" w14:textId="77777777" w:rsidTr="00425C2E">
        <w:tc>
          <w:tcPr>
            <w:tcW w:w="10349" w:type="dxa"/>
          </w:tcPr>
          <w:p w14:paraId="31C93255" w14:textId="0114BCE0" w:rsidR="00425C2E" w:rsidRPr="001273DD" w:rsidRDefault="00425C2E" w:rsidP="00DC43A3">
            <w:r>
              <w:rPr>
                <w:b/>
              </w:rPr>
              <w:t>I</w:t>
            </w:r>
            <w:r w:rsidR="001273DD">
              <w:rPr>
                <w:b/>
              </w:rPr>
              <w:t xml:space="preserve"> </w:t>
            </w:r>
            <w:proofErr w:type="spellStart"/>
            <w:r w:rsidR="001273DD" w:rsidRPr="001273DD">
              <w:rPr>
                <w:b/>
              </w:rPr>
              <w:t>ndicators</w:t>
            </w:r>
            <w:proofErr w:type="spellEnd"/>
            <w:r w:rsidR="001273DD" w:rsidRPr="001273DD">
              <w:rPr>
                <w:b/>
              </w:rPr>
              <w:t xml:space="preserve"> of readiness for return to play</w:t>
            </w:r>
          </w:p>
          <w:p w14:paraId="0E9CAB24" w14:textId="77777777" w:rsidR="00425C2E" w:rsidRDefault="00425C2E" w:rsidP="00DC43A3">
            <w:pPr>
              <w:rPr>
                <w:b/>
              </w:rPr>
            </w:pPr>
          </w:p>
          <w:p w14:paraId="2B5E49C3" w14:textId="77777777" w:rsidR="00425C2E" w:rsidRDefault="00425C2E" w:rsidP="00DC43A3">
            <w:pPr>
              <w:rPr>
                <w:b/>
              </w:rPr>
            </w:pPr>
          </w:p>
          <w:p w14:paraId="1C2B885E" w14:textId="221228F4" w:rsidR="00425C2E" w:rsidRPr="003F5799" w:rsidRDefault="003F5799" w:rsidP="001273DD">
            <w:r w:rsidRPr="003F5799">
              <w:t>(P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ain</w:t>
            </w:r>
            <w:proofErr w:type="spellEnd"/>
            <w:r w:rsidRPr="003F5799">
              <w:t xml:space="preserve"> F</w:t>
            </w:r>
            <w:r w:rsidR="001273DD">
              <w:rPr>
                <w:b/>
              </w:rPr>
              <w:t>ree</w:t>
            </w:r>
            <w:r w:rsidRPr="003F5799">
              <w:t>, D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egree</w:t>
            </w:r>
            <w:proofErr w:type="spellEnd"/>
            <w:r w:rsidRPr="003F5799">
              <w:t>_ of M</w:t>
            </w:r>
            <w:r w:rsidR="001273DD">
              <w:rPr>
                <w:b/>
              </w:rPr>
              <w:t xml:space="preserve"> </w:t>
            </w:r>
            <w:proofErr w:type="spellStart"/>
            <w:r w:rsidR="001273DD">
              <w:rPr>
                <w:b/>
              </w:rPr>
              <w:t>obility</w:t>
            </w:r>
            <w:proofErr w:type="spellEnd"/>
            <w:r w:rsidRPr="003F5799">
              <w:t>)</w:t>
            </w:r>
          </w:p>
        </w:tc>
      </w:tr>
    </w:tbl>
    <w:p w14:paraId="04C20648" w14:textId="77777777" w:rsidR="001E1012" w:rsidRDefault="001E1012" w:rsidP="003F5799"/>
    <w:sectPr w:rsidR="001E1012" w:rsidSect="00912D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A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A563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6A80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C4E27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6331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50B2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37C28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71756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700BE6"/>
    <w:multiLevelType w:val="hybridMultilevel"/>
    <w:tmpl w:val="54F2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743B3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C6CBD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D40C4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0708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C40A7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C598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97628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14CDE"/>
    <w:multiLevelType w:val="hybridMultilevel"/>
    <w:tmpl w:val="AC223978"/>
    <w:lvl w:ilvl="0" w:tplc="2B2EDA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A2F5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B31A3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D3B58"/>
    <w:multiLevelType w:val="hybridMultilevel"/>
    <w:tmpl w:val="9F02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E7957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33752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31F7E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14B12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A5167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9459F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5C1817"/>
    <w:multiLevelType w:val="hybridMultilevel"/>
    <w:tmpl w:val="9F54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A76C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B089E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85B1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117289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F46241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503F4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631EB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149A5"/>
    <w:multiLevelType w:val="hybridMultilevel"/>
    <w:tmpl w:val="0360D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605C2"/>
    <w:multiLevelType w:val="hybridMultilevel"/>
    <w:tmpl w:val="40B0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108EA"/>
    <w:multiLevelType w:val="hybridMultilevel"/>
    <w:tmpl w:val="BBE0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95D32"/>
    <w:multiLevelType w:val="hybridMultilevel"/>
    <w:tmpl w:val="D67E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0564D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83B5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A2CD7"/>
    <w:multiLevelType w:val="hybridMultilevel"/>
    <w:tmpl w:val="0E7AA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A96E62"/>
    <w:multiLevelType w:val="hybridMultilevel"/>
    <w:tmpl w:val="209A3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A94285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E1AC0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1503C"/>
    <w:multiLevelType w:val="hybridMultilevel"/>
    <w:tmpl w:val="4CAA7F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3"/>
  </w:num>
  <w:num w:numId="4">
    <w:abstractNumId w:val="20"/>
  </w:num>
  <w:num w:numId="5">
    <w:abstractNumId w:val="25"/>
  </w:num>
  <w:num w:numId="6">
    <w:abstractNumId w:val="31"/>
  </w:num>
  <w:num w:numId="7">
    <w:abstractNumId w:val="7"/>
  </w:num>
  <w:num w:numId="8">
    <w:abstractNumId w:val="22"/>
  </w:num>
  <w:num w:numId="9">
    <w:abstractNumId w:val="42"/>
  </w:num>
  <w:num w:numId="10">
    <w:abstractNumId w:val="24"/>
  </w:num>
  <w:num w:numId="11">
    <w:abstractNumId w:val="4"/>
  </w:num>
  <w:num w:numId="12">
    <w:abstractNumId w:val="30"/>
  </w:num>
  <w:num w:numId="13">
    <w:abstractNumId w:val="32"/>
  </w:num>
  <w:num w:numId="14">
    <w:abstractNumId w:val="15"/>
  </w:num>
  <w:num w:numId="15">
    <w:abstractNumId w:val="27"/>
  </w:num>
  <w:num w:numId="16">
    <w:abstractNumId w:val="28"/>
  </w:num>
  <w:num w:numId="17">
    <w:abstractNumId w:val="1"/>
  </w:num>
  <w:num w:numId="18">
    <w:abstractNumId w:val="18"/>
  </w:num>
  <w:num w:numId="19">
    <w:abstractNumId w:val="0"/>
  </w:num>
  <w:num w:numId="20">
    <w:abstractNumId w:val="10"/>
  </w:num>
  <w:num w:numId="21">
    <w:abstractNumId w:val="41"/>
  </w:num>
  <w:num w:numId="22">
    <w:abstractNumId w:val="33"/>
  </w:num>
  <w:num w:numId="23">
    <w:abstractNumId w:val="2"/>
  </w:num>
  <w:num w:numId="24">
    <w:abstractNumId w:val="14"/>
  </w:num>
  <w:num w:numId="25">
    <w:abstractNumId w:val="34"/>
  </w:num>
  <w:num w:numId="26">
    <w:abstractNumId w:val="6"/>
  </w:num>
  <w:num w:numId="27">
    <w:abstractNumId w:val="16"/>
  </w:num>
  <w:num w:numId="28">
    <w:abstractNumId w:val="5"/>
  </w:num>
  <w:num w:numId="29">
    <w:abstractNumId w:val="19"/>
  </w:num>
  <w:num w:numId="30">
    <w:abstractNumId w:val="12"/>
  </w:num>
  <w:num w:numId="31">
    <w:abstractNumId w:val="29"/>
  </w:num>
  <w:num w:numId="32">
    <w:abstractNumId w:val="36"/>
  </w:num>
  <w:num w:numId="33">
    <w:abstractNumId w:val="37"/>
  </w:num>
  <w:num w:numId="34">
    <w:abstractNumId w:val="13"/>
  </w:num>
  <w:num w:numId="35">
    <w:abstractNumId w:val="9"/>
  </w:num>
  <w:num w:numId="36">
    <w:abstractNumId w:val="26"/>
  </w:num>
  <w:num w:numId="37">
    <w:abstractNumId w:val="21"/>
  </w:num>
  <w:num w:numId="38">
    <w:abstractNumId w:val="43"/>
  </w:num>
  <w:num w:numId="39">
    <w:abstractNumId w:val="44"/>
  </w:num>
  <w:num w:numId="40">
    <w:abstractNumId w:val="35"/>
  </w:num>
  <w:num w:numId="41">
    <w:abstractNumId w:val="38"/>
  </w:num>
  <w:num w:numId="42">
    <w:abstractNumId w:val="11"/>
  </w:num>
  <w:num w:numId="43">
    <w:abstractNumId w:val="17"/>
  </w:num>
  <w:num w:numId="44">
    <w:abstractNumId w:val="39"/>
  </w:num>
  <w:num w:numId="45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49"/>
    <w:rsid w:val="000A2B55"/>
    <w:rsid w:val="000B7375"/>
    <w:rsid w:val="001273DD"/>
    <w:rsid w:val="00177CF1"/>
    <w:rsid w:val="001B1CBF"/>
    <w:rsid w:val="001E1012"/>
    <w:rsid w:val="0020669D"/>
    <w:rsid w:val="00275BBC"/>
    <w:rsid w:val="00292969"/>
    <w:rsid w:val="00341B58"/>
    <w:rsid w:val="00380E58"/>
    <w:rsid w:val="003A5222"/>
    <w:rsid w:val="003F28B0"/>
    <w:rsid w:val="003F5799"/>
    <w:rsid w:val="00425C2E"/>
    <w:rsid w:val="00453965"/>
    <w:rsid w:val="004D0BEC"/>
    <w:rsid w:val="004E6859"/>
    <w:rsid w:val="00514590"/>
    <w:rsid w:val="005C0793"/>
    <w:rsid w:val="006209DB"/>
    <w:rsid w:val="0063639F"/>
    <w:rsid w:val="0064560D"/>
    <w:rsid w:val="0067146A"/>
    <w:rsid w:val="006C77E8"/>
    <w:rsid w:val="007459B2"/>
    <w:rsid w:val="007A0BDE"/>
    <w:rsid w:val="007A6D3F"/>
    <w:rsid w:val="007B4FAB"/>
    <w:rsid w:val="008851DB"/>
    <w:rsid w:val="008928EB"/>
    <w:rsid w:val="008E7243"/>
    <w:rsid w:val="00912DCF"/>
    <w:rsid w:val="009327DF"/>
    <w:rsid w:val="009356AC"/>
    <w:rsid w:val="009A3F46"/>
    <w:rsid w:val="00A04A17"/>
    <w:rsid w:val="00A257AD"/>
    <w:rsid w:val="00A92C55"/>
    <w:rsid w:val="00AA28F7"/>
    <w:rsid w:val="00AC1260"/>
    <w:rsid w:val="00B46BEC"/>
    <w:rsid w:val="00B502C0"/>
    <w:rsid w:val="00B71AE0"/>
    <w:rsid w:val="00B724EB"/>
    <w:rsid w:val="00BA1649"/>
    <w:rsid w:val="00BA5D0F"/>
    <w:rsid w:val="00BC3808"/>
    <w:rsid w:val="00C7228B"/>
    <w:rsid w:val="00CC242F"/>
    <w:rsid w:val="00D06E46"/>
    <w:rsid w:val="00D106F1"/>
    <w:rsid w:val="00DA25AC"/>
    <w:rsid w:val="00DC43A3"/>
    <w:rsid w:val="00EB7CBD"/>
    <w:rsid w:val="00F53377"/>
    <w:rsid w:val="00F9686A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D7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0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9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6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0BD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0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1C1783-6BCF-9D4D-BE38-47AF9330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1289</Characters>
  <Application>Microsoft Macintosh Word</Application>
  <DocSecurity>0</DocSecurity>
  <Lines>10</Lines>
  <Paragraphs>3</Paragraphs>
  <ScaleCrop>false</ScaleCrop>
  <Company>Casimir Catholic College, Marrickviille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Roden</dc:creator>
  <cp:keywords/>
  <dc:description/>
  <cp:lastModifiedBy>Daniel Jackson</cp:lastModifiedBy>
  <cp:revision>2</cp:revision>
  <dcterms:created xsi:type="dcterms:W3CDTF">2016-10-10T11:46:00Z</dcterms:created>
  <dcterms:modified xsi:type="dcterms:W3CDTF">2016-10-10T11:46:00Z</dcterms:modified>
</cp:coreProperties>
</file>